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3BD0" w:rsidRDefault="000E3BD0" w:rsidP="000E3BD0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E3BD0" w:rsidRDefault="000E3BD0" w:rsidP="000E3BD0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E3BD0" w:rsidRDefault="000E3BD0" w:rsidP="000E3BD0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E3BD0" w:rsidRPr="00823EE1" w:rsidRDefault="000E3BD0" w:rsidP="00823EE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PT Astra Serif" w:hAnsi="PT Astra Serif" w:cs="Times New Roman"/>
          <w:sz w:val="24"/>
          <w:szCs w:val="24"/>
        </w:rPr>
      </w:pPr>
      <w:r w:rsidRPr="00823EE1">
        <w:rPr>
          <w:rFonts w:ascii="PT Astra Serif" w:hAnsi="PT Astra Serif" w:cs="Times New Roman"/>
          <w:sz w:val="24"/>
          <w:szCs w:val="24"/>
        </w:rPr>
        <w:t>ИНФОРМАЦИОННОЕ СООБЩЕНИЕ</w:t>
      </w:r>
    </w:p>
    <w:p w:rsidR="000E3BD0" w:rsidRPr="00823EE1" w:rsidRDefault="000E3BD0" w:rsidP="00823EE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A639D" w:rsidRPr="006A639D" w:rsidRDefault="000E3BD0" w:rsidP="006A639D">
      <w:pPr>
        <w:ind w:firstLine="851"/>
        <w:jc w:val="both"/>
        <w:rPr>
          <w:rFonts w:ascii="PT Astra Serif" w:hAnsi="PT Astra Serif"/>
          <w:bCs/>
          <w:spacing w:val="-6"/>
          <w:sz w:val="24"/>
          <w:szCs w:val="28"/>
        </w:rPr>
      </w:pPr>
      <w:r w:rsidRPr="00350309">
        <w:rPr>
          <w:rFonts w:ascii="PT Astra Serif" w:hAnsi="PT Astra Serif" w:cs="Times New Roman"/>
          <w:sz w:val="24"/>
          <w:szCs w:val="24"/>
        </w:rPr>
        <w:t xml:space="preserve">В    целях   обеспечения   проведения   независимой   антикоррупционной </w:t>
      </w:r>
      <w:r w:rsidR="003E6906" w:rsidRPr="00350309">
        <w:rPr>
          <w:rFonts w:ascii="PT Astra Serif" w:hAnsi="PT Astra Serif" w:cs="Times New Roman"/>
          <w:sz w:val="24"/>
          <w:szCs w:val="24"/>
        </w:rPr>
        <w:t xml:space="preserve">экспертизы </w:t>
      </w:r>
      <w:r w:rsidR="006A639D">
        <w:rPr>
          <w:rFonts w:ascii="PT Astra Serif" w:hAnsi="PT Astra Serif" w:cs="Times New Roman"/>
          <w:sz w:val="24"/>
          <w:szCs w:val="24"/>
        </w:rPr>
        <w:t xml:space="preserve">16 июня 2026 года </w:t>
      </w:r>
      <w:r w:rsidR="003E6906" w:rsidRPr="00350309">
        <w:rPr>
          <w:rFonts w:ascii="PT Astra Serif" w:hAnsi="PT Astra Serif" w:cs="Times New Roman"/>
          <w:sz w:val="24"/>
          <w:szCs w:val="24"/>
        </w:rPr>
        <w:t>проект нормативного</w:t>
      </w:r>
      <w:r w:rsidRPr="00350309">
        <w:rPr>
          <w:rFonts w:ascii="PT Astra Serif" w:hAnsi="PT Astra Serif" w:cs="Times New Roman"/>
          <w:sz w:val="24"/>
          <w:szCs w:val="24"/>
        </w:rPr>
        <w:t xml:space="preserve"> правового акта Тульской городской Думы</w:t>
      </w:r>
      <w:r w:rsidR="00B87167" w:rsidRPr="00350309">
        <w:rPr>
          <w:rFonts w:ascii="PT Astra Serif" w:hAnsi="PT Astra Serif" w:cs="Times New Roman"/>
          <w:sz w:val="24"/>
          <w:szCs w:val="24"/>
        </w:rPr>
        <w:t xml:space="preserve"> </w:t>
      </w:r>
      <w:r w:rsidR="00A41E0C" w:rsidRPr="008E60D4">
        <w:rPr>
          <w:rFonts w:ascii="PT Astra Serif" w:hAnsi="PT Astra Serif"/>
        </w:rPr>
        <w:t>«</w:t>
      </w:r>
      <w:r w:rsidR="00EF29E9">
        <w:rPr>
          <w:rFonts w:ascii="PT Astra Serif" w:hAnsi="PT Astra Serif"/>
        </w:rPr>
        <w:t>О внесении изменения</w:t>
      </w:r>
      <w:r w:rsidR="002D357C" w:rsidRPr="002D357C">
        <w:rPr>
          <w:rFonts w:ascii="PT Astra Serif" w:hAnsi="PT Astra Serif"/>
        </w:rPr>
        <w:t xml:space="preserve"> в решение Тульской городской </w:t>
      </w:r>
      <w:r w:rsidR="002D357C">
        <w:rPr>
          <w:rFonts w:ascii="PT Astra Serif" w:hAnsi="PT Astra Serif"/>
        </w:rPr>
        <w:t xml:space="preserve">Думы </w:t>
      </w:r>
      <w:r w:rsidR="00C772C9">
        <w:rPr>
          <w:rFonts w:ascii="PT Astra Serif" w:hAnsi="PT Astra Serif"/>
        </w:rPr>
        <w:t>от 22 апреля 2015 г. № 11/</w:t>
      </w:r>
      <w:proofErr w:type="gramStart"/>
      <w:r w:rsidR="00C772C9">
        <w:rPr>
          <w:rFonts w:ascii="PT Astra Serif" w:hAnsi="PT Astra Serif"/>
        </w:rPr>
        <w:t xml:space="preserve">258 </w:t>
      </w:r>
      <w:r w:rsidR="00C772C9" w:rsidRPr="00C772C9">
        <w:rPr>
          <w:rFonts w:ascii="PT Astra Serif" w:hAnsi="PT Astra Serif"/>
        </w:rPr>
        <w:t xml:space="preserve"> «</w:t>
      </w:r>
      <w:proofErr w:type="gramEnd"/>
      <w:r w:rsidR="00C772C9" w:rsidRPr="00C772C9">
        <w:rPr>
          <w:rFonts w:ascii="PT Astra Serif" w:hAnsi="PT Astra Serif"/>
        </w:rPr>
        <w:t>Об установлении границ территорий деятельности территориальных общественных самоуправлений муниципального образования город Тула и признании утратившими силу отдельных решений Тульской городской Думы»</w:t>
      </w:r>
      <w:r w:rsidR="00F355FF" w:rsidRPr="00350309">
        <w:rPr>
          <w:rFonts w:ascii="PT Astra Serif" w:hAnsi="PT Astra Serif"/>
          <w:sz w:val="24"/>
          <w:szCs w:val="24"/>
        </w:rPr>
        <w:t>,</w:t>
      </w:r>
      <w:r w:rsidRPr="00350309">
        <w:rPr>
          <w:rFonts w:ascii="PT Astra Serif" w:hAnsi="PT Astra Serif" w:cs="Times New Roman"/>
          <w:sz w:val="24"/>
          <w:szCs w:val="24"/>
        </w:rPr>
        <w:t xml:space="preserve"> </w:t>
      </w:r>
      <w:r w:rsidR="006A639D" w:rsidRPr="006A639D">
        <w:rPr>
          <w:rFonts w:ascii="PT Astra Serif" w:hAnsi="PT Astra Serif"/>
          <w:bCs/>
          <w:spacing w:val="-6"/>
          <w:sz w:val="24"/>
          <w:szCs w:val="28"/>
        </w:rPr>
        <w:t>размещён в сети «Интернет».</w:t>
      </w:r>
    </w:p>
    <w:p w:rsidR="006A639D" w:rsidRDefault="000D1862" w:rsidP="006A639D">
      <w:pPr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50309">
        <w:rPr>
          <w:rFonts w:ascii="PT Astra Serif" w:hAnsi="PT Astra Serif" w:cs="Times New Roman"/>
          <w:sz w:val="24"/>
          <w:szCs w:val="24"/>
        </w:rPr>
        <w:t xml:space="preserve">  </w:t>
      </w:r>
      <w:r w:rsidR="003E6906" w:rsidRPr="00350309">
        <w:rPr>
          <w:rFonts w:ascii="PT Astra Serif" w:hAnsi="PT Astra Serif" w:cs="Times New Roman"/>
          <w:sz w:val="24"/>
          <w:szCs w:val="24"/>
        </w:rPr>
        <w:t>Срок приема заключений по результатам</w:t>
      </w:r>
      <w:r w:rsidR="000E3BD0" w:rsidRPr="00350309">
        <w:rPr>
          <w:rFonts w:ascii="PT Astra Serif" w:hAnsi="PT Astra Serif" w:cs="Times New Roman"/>
          <w:sz w:val="24"/>
          <w:szCs w:val="24"/>
        </w:rPr>
        <w:t xml:space="preserve"> независимой антикоррупционной </w:t>
      </w:r>
      <w:r w:rsidR="003E6906" w:rsidRPr="00350309">
        <w:rPr>
          <w:rFonts w:ascii="PT Astra Serif" w:hAnsi="PT Astra Serif" w:cs="Times New Roman"/>
          <w:sz w:val="24"/>
          <w:szCs w:val="24"/>
        </w:rPr>
        <w:t>экспертизы составляет</w:t>
      </w:r>
      <w:r w:rsidR="000E3BD0" w:rsidRPr="00350309">
        <w:rPr>
          <w:rFonts w:ascii="PT Astra Serif" w:hAnsi="PT Astra Serif" w:cs="Times New Roman"/>
          <w:sz w:val="24"/>
          <w:szCs w:val="24"/>
        </w:rPr>
        <w:t xml:space="preserve"> 7 (</w:t>
      </w:r>
      <w:r w:rsidR="002636BD" w:rsidRPr="00350309">
        <w:rPr>
          <w:rFonts w:ascii="PT Astra Serif" w:hAnsi="PT Astra Serif" w:cs="Times New Roman"/>
          <w:sz w:val="24"/>
          <w:szCs w:val="24"/>
        </w:rPr>
        <w:t xml:space="preserve">семь) </w:t>
      </w:r>
      <w:r w:rsidR="006A639D" w:rsidRPr="006A639D">
        <w:rPr>
          <w:rFonts w:ascii="PT Astra Serif" w:hAnsi="PT Astra Serif" w:cs="Times New Roman"/>
          <w:sz w:val="24"/>
          <w:szCs w:val="24"/>
        </w:rPr>
        <w:t xml:space="preserve">календарных </w:t>
      </w:r>
      <w:r w:rsidR="002636BD" w:rsidRPr="00350309">
        <w:rPr>
          <w:rFonts w:ascii="PT Astra Serif" w:hAnsi="PT Astra Serif" w:cs="Times New Roman"/>
          <w:sz w:val="24"/>
          <w:szCs w:val="24"/>
        </w:rPr>
        <w:t>дней</w:t>
      </w:r>
      <w:r w:rsidR="006A639D">
        <w:rPr>
          <w:rFonts w:ascii="PT Astra Serif" w:hAnsi="PT Astra Serif" w:cs="Times New Roman"/>
          <w:sz w:val="24"/>
          <w:szCs w:val="24"/>
        </w:rPr>
        <w:t>, с 16 июня 2026 года по 22 июня 2026 года.</w:t>
      </w:r>
    </w:p>
    <w:p w:rsidR="006A639D" w:rsidRDefault="006A639D" w:rsidP="006A639D">
      <w:pPr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6A639D">
        <w:rPr>
          <w:rFonts w:ascii="PT Astra Serif" w:hAnsi="PT Astra Serif" w:cs="Times New Roman"/>
          <w:sz w:val="24"/>
          <w:szCs w:val="24"/>
        </w:rPr>
        <w:t xml:space="preserve">Результаты независимой антикоррупционной экспертизы инициатором проведения независимой антикоррупционной экспертизы рекомендуем направлять по адресу: г. Тула, 300041, г. Тула, пр. Ленина, 2, или в виде электронного документа на электронный адрес: </w:t>
      </w:r>
      <w:hyperlink r:id="rId4" w:history="1">
        <w:r w:rsidRPr="00E27718">
          <w:rPr>
            <w:rStyle w:val="ad"/>
            <w:rFonts w:ascii="PT Astra Serif" w:hAnsi="PT Astra Serif" w:cs="Times New Roman"/>
            <w:sz w:val="24"/>
            <w:szCs w:val="24"/>
          </w:rPr>
          <w:t>post@cityadm.tula.ru</w:t>
        </w:r>
      </w:hyperlink>
      <w:r>
        <w:rPr>
          <w:rFonts w:ascii="PT Astra Serif" w:hAnsi="PT Astra Serif" w:cs="Times New Roman"/>
          <w:sz w:val="24"/>
          <w:szCs w:val="24"/>
        </w:rPr>
        <w:t>.</w:t>
      </w:r>
    </w:p>
    <w:p w:rsidR="006A639D" w:rsidRPr="006A639D" w:rsidRDefault="006A639D" w:rsidP="006A639D">
      <w:pPr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6A639D">
        <w:rPr>
          <w:rFonts w:ascii="PT Astra Serif" w:hAnsi="PT Astra Serif"/>
          <w:bCs/>
          <w:spacing w:val="-6"/>
          <w:sz w:val="24"/>
          <w:szCs w:val="28"/>
        </w:rPr>
        <w:t xml:space="preserve">Отраслевой (функциональный) или территориальный орган администрации города Тулы – разработчик проекта муниципального нормативного правового акта: </w:t>
      </w:r>
      <w:r>
        <w:rPr>
          <w:rFonts w:ascii="PT Astra Serif" w:hAnsi="PT Astra Serif"/>
          <w:bCs/>
          <w:spacing w:val="-6"/>
          <w:sz w:val="24"/>
          <w:szCs w:val="28"/>
        </w:rPr>
        <w:t xml:space="preserve">управление по местному самоуправлению администрации города Тулы. </w:t>
      </w:r>
    </w:p>
    <w:p w:rsidR="006A639D" w:rsidRDefault="006A639D" w:rsidP="006A639D">
      <w:pPr>
        <w:jc w:val="both"/>
        <w:rPr>
          <w:rFonts w:ascii="PT Astra Serif" w:hAnsi="PT Astra Serif"/>
          <w:bCs/>
          <w:spacing w:val="-6"/>
          <w:sz w:val="24"/>
          <w:szCs w:val="28"/>
        </w:rPr>
      </w:pPr>
      <w:r>
        <w:rPr>
          <w:rFonts w:ascii="PT Astra Serif" w:hAnsi="PT Astra Serif"/>
          <w:bCs/>
          <w:spacing w:val="-6"/>
          <w:sz w:val="24"/>
          <w:szCs w:val="28"/>
        </w:rPr>
        <w:t>Тел.: 8(4872)55-75-60</w:t>
      </w:r>
      <w:r w:rsidRPr="006A639D">
        <w:rPr>
          <w:rFonts w:ascii="PT Astra Serif" w:hAnsi="PT Astra Serif"/>
          <w:bCs/>
          <w:spacing w:val="-6"/>
          <w:sz w:val="24"/>
          <w:szCs w:val="28"/>
        </w:rPr>
        <w:t>, электронная почта_</w:t>
      </w:r>
      <w:r w:rsidRPr="006A639D">
        <w:rPr>
          <w:rFonts w:ascii="PT Astra Serif" w:hAnsi="PT Astra Serif"/>
          <w:bCs/>
          <w:spacing w:val="-6"/>
          <w:sz w:val="24"/>
          <w:szCs w:val="28"/>
        </w:rPr>
        <w:t xml:space="preserve"> </w:t>
      </w:r>
      <w:hyperlink r:id="rId5" w:history="1">
        <w:r w:rsidRPr="00E27718">
          <w:rPr>
            <w:rStyle w:val="ad"/>
            <w:rFonts w:ascii="PT Astra Serif" w:hAnsi="PT Astra Serif"/>
            <w:bCs/>
            <w:spacing w:val="-6"/>
            <w:sz w:val="24"/>
            <w:szCs w:val="28"/>
          </w:rPr>
          <w:t>bazarnovada@cityadm.tula.ru</w:t>
        </w:r>
      </w:hyperlink>
    </w:p>
    <w:p w:rsidR="006A639D" w:rsidRDefault="006A639D" w:rsidP="006A639D">
      <w:pPr>
        <w:jc w:val="both"/>
        <w:rPr>
          <w:rFonts w:ascii="PT Astra Serif" w:hAnsi="PT Astra Serif"/>
          <w:bCs/>
          <w:spacing w:val="-6"/>
          <w:sz w:val="24"/>
          <w:szCs w:val="28"/>
        </w:rPr>
      </w:pPr>
    </w:p>
    <w:p w:rsidR="006A639D" w:rsidRPr="006A639D" w:rsidRDefault="006A639D" w:rsidP="006A639D">
      <w:pPr>
        <w:jc w:val="right"/>
        <w:rPr>
          <w:rFonts w:ascii="PT Astra Serif" w:hAnsi="PT Astra Serif"/>
          <w:bCs/>
          <w:spacing w:val="-6"/>
          <w:sz w:val="24"/>
          <w:szCs w:val="28"/>
        </w:rPr>
      </w:pPr>
    </w:p>
    <w:p w:rsidR="006A639D" w:rsidRPr="006A639D" w:rsidRDefault="006A639D" w:rsidP="006A639D">
      <w:pPr>
        <w:jc w:val="right"/>
        <w:rPr>
          <w:rFonts w:ascii="PT Astra Serif" w:hAnsi="PT Astra Serif"/>
          <w:bCs/>
          <w:spacing w:val="-6"/>
          <w:sz w:val="24"/>
          <w:szCs w:val="28"/>
        </w:rPr>
      </w:pPr>
      <w:r>
        <w:rPr>
          <w:rFonts w:ascii="PT Astra Serif" w:hAnsi="PT Astra Serif"/>
          <w:bCs/>
          <w:spacing w:val="-6"/>
          <w:sz w:val="24"/>
          <w:szCs w:val="28"/>
        </w:rPr>
        <w:t>«16</w:t>
      </w:r>
      <w:r w:rsidRPr="006A639D">
        <w:rPr>
          <w:rFonts w:ascii="PT Astra Serif" w:hAnsi="PT Astra Serif"/>
          <w:bCs/>
          <w:spacing w:val="-6"/>
          <w:sz w:val="24"/>
          <w:szCs w:val="28"/>
        </w:rPr>
        <w:t>»</w:t>
      </w:r>
      <w:r>
        <w:rPr>
          <w:rFonts w:ascii="PT Astra Serif" w:hAnsi="PT Astra Serif"/>
          <w:bCs/>
          <w:spacing w:val="-6"/>
          <w:sz w:val="24"/>
          <w:szCs w:val="28"/>
        </w:rPr>
        <w:t xml:space="preserve"> июня </w:t>
      </w:r>
      <w:r w:rsidRPr="006A639D">
        <w:rPr>
          <w:rFonts w:ascii="PT Astra Serif" w:hAnsi="PT Astra Serif"/>
          <w:bCs/>
          <w:spacing w:val="-6"/>
          <w:sz w:val="24"/>
          <w:szCs w:val="28"/>
        </w:rPr>
        <w:t>20</w:t>
      </w:r>
      <w:r>
        <w:rPr>
          <w:rFonts w:ascii="PT Astra Serif" w:hAnsi="PT Astra Serif"/>
          <w:bCs/>
          <w:spacing w:val="-6"/>
          <w:sz w:val="24"/>
          <w:szCs w:val="28"/>
        </w:rPr>
        <w:t>2</w:t>
      </w:r>
      <w:bookmarkStart w:id="0" w:name="_GoBack"/>
      <w:bookmarkEnd w:id="0"/>
      <w:r>
        <w:rPr>
          <w:rFonts w:ascii="PT Astra Serif" w:hAnsi="PT Astra Serif"/>
          <w:bCs/>
          <w:spacing w:val="-6"/>
          <w:sz w:val="24"/>
          <w:szCs w:val="28"/>
        </w:rPr>
        <w:t>6</w:t>
      </w:r>
      <w:r w:rsidRPr="006A639D">
        <w:rPr>
          <w:rFonts w:ascii="PT Astra Serif" w:hAnsi="PT Astra Serif"/>
          <w:bCs/>
          <w:spacing w:val="-6"/>
          <w:sz w:val="24"/>
          <w:szCs w:val="28"/>
        </w:rPr>
        <w:t xml:space="preserve"> года</w:t>
      </w:r>
    </w:p>
    <w:p w:rsidR="006A639D" w:rsidRPr="00823EE1" w:rsidRDefault="006A639D" w:rsidP="00823EE1">
      <w:pPr>
        <w:tabs>
          <w:tab w:val="left" w:pos="465"/>
        </w:tabs>
        <w:spacing w:after="0" w:line="240" w:lineRule="auto"/>
        <w:ind w:firstLine="568"/>
        <w:rPr>
          <w:rFonts w:ascii="Times New Roman" w:hAnsi="Times New Roman" w:cs="Times New Roman"/>
          <w:sz w:val="24"/>
          <w:szCs w:val="24"/>
        </w:rPr>
      </w:pPr>
    </w:p>
    <w:p w:rsidR="000E3BD0" w:rsidRPr="00823EE1" w:rsidRDefault="000E3BD0" w:rsidP="00823EE1">
      <w:pPr>
        <w:tabs>
          <w:tab w:val="left" w:pos="465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0E3BD0" w:rsidRPr="00823EE1" w:rsidRDefault="000E3BD0" w:rsidP="00823EE1">
      <w:pPr>
        <w:tabs>
          <w:tab w:val="left" w:pos="465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0E3BD0" w:rsidRPr="00823EE1" w:rsidRDefault="000E3BD0" w:rsidP="00823EE1">
      <w:pPr>
        <w:tabs>
          <w:tab w:val="left" w:pos="465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0E3BD0" w:rsidRDefault="000E3BD0" w:rsidP="000E3BD0">
      <w:pPr>
        <w:tabs>
          <w:tab w:val="left" w:pos="465"/>
        </w:tabs>
        <w:spacing w:after="0" w:line="240" w:lineRule="auto"/>
        <w:rPr>
          <w:rFonts w:ascii="Arial" w:hAnsi="Arial" w:cs="Arial"/>
        </w:rPr>
      </w:pPr>
    </w:p>
    <w:p w:rsidR="000E3BD0" w:rsidRDefault="000E3BD0" w:rsidP="000E3BD0">
      <w:pPr>
        <w:tabs>
          <w:tab w:val="left" w:pos="465"/>
        </w:tabs>
        <w:spacing w:after="0" w:line="240" w:lineRule="auto"/>
        <w:rPr>
          <w:rFonts w:ascii="Arial" w:hAnsi="Arial" w:cs="Arial"/>
        </w:rPr>
      </w:pPr>
    </w:p>
    <w:p w:rsidR="000E3BD0" w:rsidRDefault="000E3BD0" w:rsidP="000E3BD0">
      <w:pPr>
        <w:tabs>
          <w:tab w:val="left" w:pos="465"/>
        </w:tabs>
        <w:spacing w:after="0" w:line="240" w:lineRule="auto"/>
        <w:rPr>
          <w:rFonts w:ascii="Arial" w:hAnsi="Arial" w:cs="Arial"/>
        </w:rPr>
      </w:pPr>
    </w:p>
    <w:p w:rsidR="000E3BD0" w:rsidRDefault="000E3BD0" w:rsidP="000E3BD0">
      <w:pPr>
        <w:tabs>
          <w:tab w:val="left" w:pos="465"/>
        </w:tabs>
        <w:spacing w:after="0" w:line="240" w:lineRule="auto"/>
        <w:rPr>
          <w:rFonts w:ascii="Arial" w:hAnsi="Arial" w:cs="Arial"/>
        </w:rPr>
      </w:pPr>
    </w:p>
    <w:p w:rsidR="006B204C" w:rsidRDefault="006B204C"/>
    <w:sectPr w:rsidR="006B204C" w:rsidSect="009D1C0A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BD0"/>
    <w:rsid w:val="0000777A"/>
    <w:rsid w:val="0001634A"/>
    <w:rsid w:val="00061E19"/>
    <w:rsid w:val="00062F9F"/>
    <w:rsid w:val="00084C12"/>
    <w:rsid w:val="0009405D"/>
    <w:rsid w:val="000A5D73"/>
    <w:rsid w:val="000A5F0B"/>
    <w:rsid w:val="000D1862"/>
    <w:rsid w:val="000D53EE"/>
    <w:rsid w:val="000E3BD0"/>
    <w:rsid w:val="000E49CE"/>
    <w:rsid w:val="00155296"/>
    <w:rsid w:val="00171408"/>
    <w:rsid w:val="00180E92"/>
    <w:rsid w:val="001F4B13"/>
    <w:rsid w:val="0024056E"/>
    <w:rsid w:val="002636BD"/>
    <w:rsid w:val="0027247A"/>
    <w:rsid w:val="0028092C"/>
    <w:rsid w:val="0029264C"/>
    <w:rsid w:val="002B73AD"/>
    <w:rsid w:val="002D19E7"/>
    <w:rsid w:val="002D357C"/>
    <w:rsid w:val="002D4462"/>
    <w:rsid w:val="00350309"/>
    <w:rsid w:val="003638CC"/>
    <w:rsid w:val="003B242F"/>
    <w:rsid w:val="003B6BEA"/>
    <w:rsid w:val="003E6906"/>
    <w:rsid w:val="003F1873"/>
    <w:rsid w:val="00412087"/>
    <w:rsid w:val="00424D2A"/>
    <w:rsid w:val="0042772F"/>
    <w:rsid w:val="00432736"/>
    <w:rsid w:val="004364A4"/>
    <w:rsid w:val="00436D8F"/>
    <w:rsid w:val="004543EF"/>
    <w:rsid w:val="0045611C"/>
    <w:rsid w:val="004A70F6"/>
    <w:rsid w:val="004B674B"/>
    <w:rsid w:val="004C46C4"/>
    <w:rsid w:val="004C7B2B"/>
    <w:rsid w:val="005178DE"/>
    <w:rsid w:val="0052155F"/>
    <w:rsid w:val="00526E12"/>
    <w:rsid w:val="005510EB"/>
    <w:rsid w:val="005751A0"/>
    <w:rsid w:val="00577CB2"/>
    <w:rsid w:val="0058361A"/>
    <w:rsid w:val="00596F14"/>
    <w:rsid w:val="005A0FA6"/>
    <w:rsid w:val="005E1281"/>
    <w:rsid w:val="0060195A"/>
    <w:rsid w:val="00603ED8"/>
    <w:rsid w:val="00611B63"/>
    <w:rsid w:val="006254CB"/>
    <w:rsid w:val="006404B0"/>
    <w:rsid w:val="00644B02"/>
    <w:rsid w:val="006774C8"/>
    <w:rsid w:val="00693C05"/>
    <w:rsid w:val="006A639D"/>
    <w:rsid w:val="006B204C"/>
    <w:rsid w:val="0071730D"/>
    <w:rsid w:val="00746C81"/>
    <w:rsid w:val="00757E58"/>
    <w:rsid w:val="007908AB"/>
    <w:rsid w:val="007B2EC0"/>
    <w:rsid w:val="007B31AC"/>
    <w:rsid w:val="007B4292"/>
    <w:rsid w:val="00813FF4"/>
    <w:rsid w:val="00823EE1"/>
    <w:rsid w:val="00834C69"/>
    <w:rsid w:val="00840C5A"/>
    <w:rsid w:val="00847FFC"/>
    <w:rsid w:val="008F1D36"/>
    <w:rsid w:val="00911ED4"/>
    <w:rsid w:val="0091249B"/>
    <w:rsid w:val="00942125"/>
    <w:rsid w:val="009560DC"/>
    <w:rsid w:val="009572B0"/>
    <w:rsid w:val="00957B26"/>
    <w:rsid w:val="009638C6"/>
    <w:rsid w:val="00967E85"/>
    <w:rsid w:val="009C1A04"/>
    <w:rsid w:val="009D1C0A"/>
    <w:rsid w:val="009F12F0"/>
    <w:rsid w:val="009F2808"/>
    <w:rsid w:val="00A41E0C"/>
    <w:rsid w:val="00A5487B"/>
    <w:rsid w:val="00A83951"/>
    <w:rsid w:val="00A93823"/>
    <w:rsid w:val="00A968F3"/>
    <w:rsid w:val="00AA52B8"/>
    <w:rsid w:val="00AB6581"/>
    <w:rsid w:val="00AC1D3F"/>
    <w:rsid w:val="00B05092"/>
    <w:rsid w:val="00B76BB2"/>
    <w:rsid w:val="00B81263"/>
    <w:rsid w:val="00B87167"/>
    <w:rsid w:val="00B96072"/>
    <w:rsid w:val="00BA31FF"/>
    <w:rsid w:val="00BB11EC"/>
    <w:rsid w:val="00BB7BB6"/>
    <w:rsid w:val="00BF2509"/>
    <w:rsid w:val="00BF2B0C"/>
    <w:rsid w:val="00BF2FA2"/>
    <w:rsid w:val="00BF3E66"/>
    <w:rsid w:val="00BF7530"/>
    <w:rsid w:val="00C01002"/>
    <w:rsid w:val="00C02D29"/>
    <w:rsid w:val="00C3009C"/>
    <w:rsid w:val="00C5581E"/>
    <w:rsid w:val="00C772C9"/>
    <w:rsid w:val="00C820A4"/>
    <w:rsid w:val="00C840AE"/>
    <w:rsid w:val="00C84D30"/>
    <w:rsid w:val="00C91174"/>
    <w:rsid w:val="00CA6C02"/>
    <w:rsid w:val="00CC6216"/>
    <w:rsid w:val="00CD38F3"/>
    <w:rsid w:val="00CE40B6"/>
    <w:rsid w:val="00CF016E"/>
    <w:rsid w:val="00D00115"/>
    <w:rsid w:val="00D03ED2"/>
    <w:rsid w:val="00DA1EE3"/>
    <w:rsid w:val="00DB22A4"/>
    <w:rsid w:val="00DD0459"/>
    <w:rsid w:val="00DF2967"/>
    <w:rsid w:val="00E042AA"/>
    <w:rsid w:val="00E54E26"/>
    <w:rsid w:val="00E619FA"/>
    <w:rsid w:val="00E639C1"/>
    <w:rsid w:val="00E74882"/>
    <w:rsid w:val="00EC308F"/>
    <w:rsid w:val="00ED7736"/>
    <w:rsid w:val="00EF29E9"/>
    <w:rsid w:val="00F20ECA"/>
    <w:rsid w:val="00F25CBB"/>
    <w:rsid w:val="00F355FF"/>
    <w:rsid w:val="00F442C2"/>
    <w:rsid w:val="00F86590"/>
    <w:rsid w:val="00F956A2"/>
    <w:rsid w:val="00FA2CF1"/>
    <w:rsid w:val="00FB4528"/>
    <w:rsid w:val="00FB524F"/>
    <w:rsid w:val="00FC7286"/>
    <w:rsid w:val="00FF5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C81A4"/>
  <w15:docId w15:val="{39734BE2-7FF1-421F-8C73-69F32EA55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b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3BD0"/>
    <w:pPr>
      <w:spacing w:after="200" w:line="276" w:lineRule="auto"/>
      <w:ind w:firstLine="0"/>
      <w:jc w:val="left"/>
    </w:pPr>
    <w:rPr>
      <w:rFonts w:asciiTheme="minorHAnsi" w:eastAsiaTheme="minorEastAsia" w:hAnsiTheme="minorHAnsi" w:cstheme="minorBidi"/>
      <w:b w:val="0"/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911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color w:val="365F91" w:themeColor="accent1" w:themeShade="BF"/>
      <w:sz w:val="24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9117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9117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color w:val="4F81BD" w:themeColor="accen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117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9117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9117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11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911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C9117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C9117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C9117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C9117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3">
    <w:name w:val="caption"/>
    <w:basedOn w:val="a"/>
    <w:next w:val="a"/>
    <w:uiPriority w:val="35"/>
    <w:semiHidden/>
    <w:unhideWhenUsed/>
    <w:qFormat/>
    <w:rsid w:val="00C91174"/>
    <w:rPr>
      <w:rFonts w:ascii="Times New Roman" w:hAnsi="Times New Roman"/>
      <w:color w:val="4F81BD" w:themeColor="accent1"/>
      <w:sz w:val="18"/>
      <w:szCs w:val="18"/>
    </w:rPr>
  </w:style>
  <w:style w:type="paragraph" w:styleId="a4">
    <w:name w:val="Title"/>
    <w:basedOn w:val="a"/>
    <w:link w:val="a5"/>
    <w:uiPriority w:val="10"/>
    <w:qFormat/>
    <w:rsid w:val="00C9117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sid w:val="00C9117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6">
    <w:name w:val="Emphasis"/>
    <w:basedOn w:val="a0"/>
    <w:uiPriority w:val="20"/>
    <w:qFormat/>
    <w:rsid w:val="00C91174"/>
    <w:rPr>
      <w:i/>
      <w:iCs/>
    </w:rPr>
  </w:style>
  <w:style w:type="paragraph" w:styleId="a7">
    <w:name w:val="No Spacing"/>
    <w:uiPriority w:val="1"/>
    <w:qFormat/>
    <w:rsid w:val="00C91174"/>
  </w:style>
  <w:style w:type="paragraph" w:styleId="a8">
    <w:name w:val="List Paragraph"/>
    <w:basedOn w:val="a"/>
    <w:uiPriority w:val="34"/>
    <w:qFormat/>
    <w:rsid w:val="00C91174"/>
    <w:pPr>
      <w:ind w:left="720"/>
      <w:contextualSpacing/>
    </w:pPr>
    <w:rPr>
      <w:rFonts w:ascii="Times New Roman" w:hAnsi="Times New Roman"/>
      <w:sz w:val="24"/>
    </w:rPr>
  </w:style>
  <w:style w:type="paragraph" w:styleId="a9">
    <w:name w:val="Body Text"/>
    <w:basedOn w:val="a"/>
    <w:link w:val="aa"/>
    <w:uiPriority w:val="99"/>
    <w:semiHidden/>
    <w:unhideWhenUsed/>
    <w:rsid w:val="000E3BD0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0E3BD0"/>
    <w:rPr>
      <w:rFonts w:asciiTheme="minorHAnsi" w:eastAsiaTheme="minorEastAsia" w:hAnsiTheme="minorHAnsi" w:cstheme="minorBidi"/>
      <w:b w:val="0"/>
      <w:sz w:val="22"/>
      <w:szCs w:val="22"/>
      <w:lang w:eastAsia="ru-RU"/>
    </w:rPr>
  </w:style>
  <w:style w:type="paragraph" w:customStyle="1" w:styleId="ConsPlusNonformat">
    <w:name w:val="ConsPlusNonformat"/>
    <w:uiPriority w:val="99"/>
    <w:rsid w:val="000E3BD0"/>
    <w:pPr>
      <w:autoSpaceDE w:val="0"/>
      <w:autoSpaceDN w:val="0"/>
      <w:adjustRightInd w:val="0"/>
      <w:ind w:firstLine="0"/>
      <w:jc w:val="left"/>
    </w:pPr>
    <w:rPr>
      <w:rFonts w:ascii="Courier New" w:eastAsia="Calibri" w:hAnsi="Courier New" w:cs="Courier New"/>
      <w:b w:val="0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B67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B674B"/>
    <w:rPr>
      <w:rFonts w:ascii="Segoe UI" w:eastAsiaTheme="minorEastAsia" w:hAnsi="Segoe UI" w:cs="Segoe UI"/>
      <w:b w:val="0"/>
      <w:sz w:val="18"/>
      <w:szCs w:val="18"/>
      <w:lang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2636BD"/>
    <w:rPr>
      <w:color w:val="605E5C"/>
      <w:shd w:val="clear" w:color="auto" w:fill="E1DFDD"/>
    </w:rPr>
  </w:style>
  <w:style w:type="character" w:styleId="ad">
    <w:name w:val="Hyperlink"/>
    <w:basedOn w:val="a0"/>
    <w:uiPriority w:val="99"/>
    <w:unhideWhenUsed/>
    <w:rsid w:val="00E7488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7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bazarnovada@cityadm.tula.ru" TargetMode="External"/><Relationship Id="rId4" Type="http://schemas.openxmlformats.org/officeDocument/2006/relationships/hyperlink" Target="mailto:post@cityadm.tul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Базарнова Дарья Андреевна</cp:lastModifiedBy>
  <cp:revision>2</cp:revision>
  <cp:lastPrinted>2021-06-25T08:33:00Z</cp:lastPrinted>
  <dcterms:created xsi:type="dcterms:W3CDTF">2026-06-15T13:31:00Z</dcterms:created>
  <dcterms:modified xsi:type="dcterms:W3CDTF">2026-06-15T13:31:00Z</dcterms:modified>
</cp:coreProperties>
</file>